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35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50461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3ACA4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四川省专门教育教研中心组成员推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</w:rPr>
        <w:t>荐汇总表</w:t>
      </w:r>
    </w:p>
    <w:p w14:paraId="42742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81" w:beforeLines="100" w:after="581" w:afterLines="100" w:line="57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遴选或推荐单位：（签章）  联系人：      电话：</w:t>
      </w:r>
    </w:p>
    <w:tbl>
      <w:tblPr>
        <w:tblStyle w:val="2"/>
        <w:tblW w:w="562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810"/>
        <w:gridCol w:w="882"/>
        <w:gridCol w:w="794"/>
        <w:gridCol w:w="1673"/>
        <w:gridCol w:w="1578"/>
        <w:gridCol w:w="1439"/>
        <w:gridCol w:w="1155"/>
        <w:gridCol w:w="884"/>
      </w:tblGrid>
      <w:tr w14:paraId="53D46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noWrap w:val="0"/>
            <w:vAlign w:val="center"/>
          </w:tcPr>
          <w:p w14:paraId="16EDC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397" w:type="pct"/>
            <w:noWrap w:val="0"/>
            <w:vAlign w:val="center"/>
          </w:tcPr>
          <w:p w14:paraId="09654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  <w:t>姓名</w:t>
            </w:r>
          </w:p>
        </w:tc>
        <w:tc>
          <w:tcPr>
            <w:tcW w:w="432" w:type="pct"/>
            <w:noWrap w:val="0"/>
            <w:vAlign w:val="center"/>
          </w:tcPr>
          <w:p w14:paraId="36442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389" w:type="pct"/>
            <w:noWrap w:val="0"/>
            <w:vAlign w:val="center"/>
          </w:tcPr>
          <w:p w14:paraId="47AE0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年龄</w:t>
            </w:r>
          </w:p>
        </w:tc>
        <w:tc>
          <w:tcPr>
            <w:tcW w:w="820" w:type="pct"/>
            <w:noWrap w:val="0"/>
            <w:vAlign w:val="center"/>
          </w:tcPr>
          <w:p w14:paraId="2549E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3" w:leftChars="-35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  <w:t>所在单位</w:t>
            </w:r>
          </w:p>
        </w:tc>
        <w:tc>
          <w:tcPr>
            <w:tcW w:w="773" w:type="pct"/>
            <w:noWrap w:val="0"/>
            <w:vAlign w:val="center"/>
          </w:tcPr>
          <w:p w14:paraId="6ED33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职称/职务</w:t>
            </w:r>
          </w:p>
        </w:tc>
        <w:tc>
          <w:tcPr>
            <w:tcW w:w="705" w:type="pct"/>
            <w:noWrap w:val="0"/>
            <w:vAlign w:val="center"/>
          </w:tcPr>
          <w:p w14:paraId="720E1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  <w:t>学历学位</w:t>
            </w:r>
          </w:p>
        </w:tc>
        <w:tc>
          <w:tcPr>
            <w:tcW w:w="566" w:type="pct"/>
            <w:noWrap w:val="0"/>
            <w:vAlign w:val="center"/>
          </w:tcPr>
          <w:p w14:paraId="43B6C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  <w:t>手机号</w:t>
            </w:r>
          </w:p>
        </w:tc>
        <w:tc>
          <w:tcPr>
            <w:tcW w:w="433" w:type="pct"/>
            <w:noWrap w:val="0"/>
            <w:vAlign w:val="center"/>
          </w:tcPr>
          <w:p w14:paraId="1FBCE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73" w:rightChars="-35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  <w:t>备注</w:t>
            </w:r>
          </w:p>
        </w:tc>
      </w:tr>
      <w:tr w14:paraId="41B5C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noWrap w:val="0"/>
            <w:vAlign w:val="center"/>
          </w:tcPr>
          <w:p w14:paraId="255FA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97" w:type="pct"/>
            <w:noWrap w:val="0"/>
            <w:vAlign w:val="center"/>
          </w:tcPr>
          <w:p w14:paraId="4019D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2" w:type="pct"/>
            <w:noWrap w:val="0"/>
            <w:vAlign w:val="center"/>
          </w:tcPr>
          <w:p w14:paraId="3DAE1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260F7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20" w:type="pct"/>
            <w:noWrap w:val="0"/>
            <w:vAlign w:val="center"/>
          </w:tcPr>
          <w:p w14:paraId="4827A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3" w:leftChars="-35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73" w:type="pct"/>
            <w:noWrap w:val="0"/>
            <w:vAlign w:val="center"/>
          </w:tcPr>
          <w:p w14:paraId="5B1FB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05" w:type="pct"/>
            <w:noWrap w:val="0"/>
            <w:vAlign w:val="center"/>
          </w:tcPr>
          <w:p w14:paraId="73CF1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66" w:type="pct"/>
            <w:noWrap w:val="0"/>
            <w:vAlign w:val="center"/>
          </w:tcPr>
          <w:p w14:paraId="35ED0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3" w:type="pct"/>
            <w:noWrap w:val="0"/>
            <w:vAlign w:val="center"/>
          </w:tcPr>
          <w:p w14:paraId="7B51A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73" w:rightChars="-35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1F726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noWrap w:val="0"/>
            <w:vAlign w:val="center"/>
          </w:tcPr>
          <w:p w14:paraId="1ED3A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97" w:type="pct"/>
            <w:noWrap w:val="0"/>
            <w:vAlign w:val="center"/>
          </w:tcPr>
          <w:p w14:paraId="17F81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2" w:type="pct"/>
            <w:noWrap w:val="0"/>
            <w:vAlign w:val="center"/>
          </w:tcPr>
          <w:p w14:paraId="1AEF9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20515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20" w:type="pct"/>
            <w:noWrap w:val="0"/>
            <w:vAlign w:val="center"/>
          </w:tcPr>
          <w:p w14:paraId="7DACC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3" w:leftChars="-35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73" w:type="pct"/>
            <w:noWrap w:val="0"/>
            <w:vAlign w:val="center"/>
          </w:tcPr>
          <w:p w14:paraId="40E5F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05" w:type="pct"/>
            <w:noWrap w:val="0"/>
            <w:vAlign w:val="center"/>
          </w:tcPr>
          <w:p w14:paraId="0B3D9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66" w:type="pct"/>
            <w:noWrap w:val="0"/>
            <w:vAlign w:val="center"/>
          </w:tcPr>
          <w:p w14:paraId="0AD04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3" w:type="pct"/>
            <w:noWrap w:val="0"/>
            <w:vAlign w:val="center"/>
          </w:tcPr>
          <w:p w14:paraId="56518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73" w:rightChars="-35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2C5C2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noWrap w:val="0"/>
            <w:vAlign w:val="center"/>
          </w:tcPr>
          <w:p w14:paraId="5F352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97" w:type="pct"/>
            <w:noWrap w:val="0"/>
            <w:vAlign w:val="center"/>
          </w:tcPr>
          <w:p w14:paraId="58298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2" w:type="pct"/>
            <w:noWrap w:val="0"/>
            <w:vAlign w:val="center"/>
          </w:tcPr>
          <w:p w14:paraId="5013E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6B516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20" w:type="pct"/>
            <w:noWrap w:val="0"/>
            <w:vAlign w:val="center"/>
          </w:tcPr>
          <w:p w14:paraId="0C406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3" w:leftChars="-35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73" w:type="pct"/>
            <w:noWrap w:val="0"/>
            <w:vAlign w:val="center"/>
          </w:tcPr>
          <w:p w14:paraId="1C79B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05" w:type="pct"/>
            <w:noWrap w:val="0"/>
            <w:vAlign w:val="center"/>
          </w:tcPr>
          <w:p w14:paraId="67F4E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66" w:type="pct"/>
            <w:noWrap w:val="0"/>
            <w:vAlign w:val="center"/>
          </w:tcPr>
          <w:p w14:paraId="48052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3" w:type="pct"/>
            <w:noWrap w:val="0"/>
            <w:vAlign w:val="center"/>
          </w:tcPr>
          <w:p w14:paraId="6490E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73" w:rightChars="-35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0207F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noWrap w:val="0"/>
            <w:vAlign w:val="center"/>
          </w:tcPr>
          <w:p w14:paraId="385D1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97" w:type="pct"/>
            <w:noWrap w:val="0"/>
            <w:vAlign w:val="center"/>
          </w:tcPr>
          <w:p w14:paraId="40FCF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2" w:type="pct"/>
            <w:noWrap w:val="0"/>
            <w:vAlign w:val="center"/>
          </w:tcPr>
          <w:p w14:paraId="24DD6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7574F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20" w:type="pct"/>
            <w:noWrap w:val="0"/>
            <w:vAlign w:val="center"/>
          </w:tcPr>
          <w:p w14:paraId="658CD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3" w:leftChars="-35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73" w:type="pct"/>
            <w:noWrap w:val="0"/>
            <w:vAlign w:val="center"/>
          </w:tcPr>
          <w:p w14:paraId="796D9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05" w:type="pct"/>
            <w:noWrap w:val="0"/>
            <w:vAlign w:val="center"/>
          </w:tcPr>
          <w:p w14:paraId="3DBD3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66" w:type="pct"/>
            <w:noWrap w:val="0"/>
            <w:vAlign w:val="center"/>
          </w:tcPr>
          <w:p w14:paraId="3E978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3" w:type="pct"/>
            <w:noWrap w:val="0"/>
            <w:vAlign w:val="center"/>
          </w:tcPr>
          <w:p w14:paraId="7FB41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73" w:rightChars="-35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3481B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noWrap w:val="0"/>
            <w:vAlign w:val="center"/>
          </w:tcPr>
          <w:p w14:paraId="54E2B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97" w:type="pct"/>
            <w:noWrap w:val="0"/>
            <w:vAlign w:val="center"/>
          </w:tcPr>
          <w:p w14:paraId="1F9B4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2" w:type="pct"/>
            <w:noWrap w:val="0"/>
            <w:vAlign w:val="center"/>
          </w:tcPr>
          <w:p w14:paraId="5F728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5D5A8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20" w:type="pct"/>
            <w:noWrap w:val="0"/>
            <w:vAlign w:val="center"/>
          </w:tcPr>
          <w:p w14:paraId="72A14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3" w:leftChars="-35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73" w:type="pct"/>
            <w:noWrap w:val="0"/>
            <w:vAlign w:val="center"/>
          </w:tcPr>
          <w:p w14:paraId="2CBAA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05" w:type="pct"/>
            <w:noWrap w:val="0"/>
            <w:vAlign w:val="center"/>
          </w:tcPr>
          <w:p w14:paraId="528C8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66" w:type="pct"/>
            <w:noWrap w:val="0"/>
            <w:vAlign w:val="center"/>
          </w:tcPr>
          <w:p w14:paraId="138E1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3" w:type="pct"/>
            <w:noWrap w:val="0"/>
            <w:vAlign w:val="center"/>
          </w:tcPr>
          <w:p w14:paraId="203CD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73" w:rightChars="-35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0BD68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noWrap w:val="0"/>
            <w:vAlign w:val="center"/>
          </w:tcPr>
          <w:p w14:paraId="060D6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97" w:type="pct"/>
            <w:noWrap w:val="0"/>
            <w:vAlign w:val="center"/>
          </w:tcPr>
          <w:p w14:paraId="4F21E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2" w:type="pct"/>
            <w:noWrap w:val="0"/>
            <w:vAlign w:val="center"/>
          </w:tcPr>
          <w:p w14:paraId="6E5B7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29E90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20" w:type="pct"/>
            <w:noWrap w:val="0"/>
            <w:vAlign w:val="center"/>
          </w:tcPr>
          <w:p w14:paraId="58DB0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3" w:leftChars="-35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73" w:type="pct"/>
            <w:noWrap w:val="0"/>
            <w:vAlign w:val="center"/>
          </w:tcPr>
          <w:p w14:paraId="5B57B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05" w:type="pct"/>
            <w:noWrap w:val="0"/>
            <w:vAlign w:val="center"/>
          </w:tcPr>
          <w:p w14:paraId="51C7C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66" w:type="pct"/>
            <w:noWrap w:val="0"/>
            <w:vAlign w:val="center"/>
          </w:tcPr>
          <w:p w14:paraId="2B041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3" w:type="pct"/>
            <w:noWrap w:val="0"/>
            <w:vAlign w:val="center"/>
          </w:tcPr>
          <w:p w14:paraId="4FB18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73" w:rightChars="-35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296D4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noWrap w:val="0"/>
            <w:vAlign w:val="center"/>
          </w:tcPr>
          <w:p w14:paraId="09831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97" w:type="pct"/>
            <w:noWrap w:val="0"/>
            <w:vAlign w:val="center"/>
          </w:tcPr>
          <w:p w14:paraId="153AF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2" w:type="pct"/>
            <w:noWrap w:val="0"/>
            <w:vAlign w:val="center"/>
          </w:tcPr>
          <w:p w14:paraId="2C55E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7C852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20" w:type="pct"/>
            <w:noWrap w:val="0"/>
            <w:vAlign w:val="center"/>
          </w:tcPr>
          <w:p w14:paraId="4B06B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3" w:leftChars="-35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73" w:type="pct"/>
            <w:noWrap w:val="0"/>
            <w:vAlign w:val="center"/>
          </w:tcPr>
          <w:p w14:paraId="7DACE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05" w:type="pct"/>
            <w:noWrap w:val="0"/>
            <w:vAlign w:val="center"/>
          </w:tcPr>
          <w:p w14:paraId="28D99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66" w:type="pct"/>
            <w:noWrap w:val="0"/>
            <w:vAlign w:val="center"/>
          </w:tcPr>
          <w:p w14:paraId="5181F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3" w:type="pct"/>
            <w:noWrap w:val="0"/>
            <w:vAlign w:val="center"/>
          </w:tcPr>
          <w:p w14:paraId="5F5AD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73" w:rightChars="-35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439D8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noWrap w:val="0"/>
            <w:vAlign w:val="center"/>
          </w:tcPr>
          <w:p w14:paraId="6C9B7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97" w:type="pct"/>
            <w:noWrap w:val="0"/>
            <w:vAlign w:val="center"/>
          </w:tcPr>
          <w:p w14:paraId="1599E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2" w:type="pct"/>
            <w:noWrap w:val="0"/>
            <w:vAlign w:val="center"/>
          </w:tcPr>
          <w:p w14:paraId="119F3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6276A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20" w:type="pct"/>
            <w:noWrap w:val="0"/>
            <w:vAlign w:val="center"/>
          </w:tcPr>
          <w:p w14:paraId="1BA92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3" w:leftChars="-35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73" w:type="pct"/>
            <w:noWrap w:val="0"/>
            <w:vAlign w:val="center"/>
          </w:tcPr>
          <w:p w14:paraId="050C3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05" w:type="pct"/>
            <w:noWrap w:val="0"/>
            <w:vAlign w:val="center"/>
          </w:tcPr>
          <w:p w14:paraId="0777C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66" w:type="pct"/>
            <w:noWrap w:val="0"/>
            <w:vAlign w:val="center"/>
          </w:tcPr>
          <w:p w14:paraId="4E96B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3" w:type="pct"/>
            <w:noWrap w:val="0"/>
            <w:vAlign w:val="center"/>
          </w:tcPr>
          <w:p w14:paraId="3FE57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73" w:rightChars="-35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4600D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noWrap w:val="0"/>
            <w:vAlign w:val="center"/>
          </w:tcPr>
          <w:p w14:paraId="52658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97" w:type="pct"/>
            <w:noWrap w:val="0"/>
            <w:vAlign w:val="center"/>
          </w:tcPr>
          <w:p w14:paraId="2C520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2" w:type="pct"/>
            <w:noWrap w:val="0"/>
            <w:vAlign w:val="center"/>
          </w:tcPr>
          <w:p w14:paraId="6F1B5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89" w:type="pct"/>
            <w:noWrap w:val="0"/>
            <w:vAlign w:val="center"/>
          </w:tcPr>
          <w:p w14:paraId="453B0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65" w:leftChars="-31" w:right="-84" w:rightChars="-4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20" w:type="pct"/>
            <w:noWrap w:val="0"/>
            <w:vAlign w:val="center"/>
          </w:tcPr>
          <w:p w14:paraId="69C1E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3" w:leftChars="-35" w:right="-67" w:rightChars="-32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73" w:type="pct"/>
            <w:noWrap w:val="0"/>
            <w:vAlign w:val="center"/>
          </w:tcPr>
          <w:p w14:paraId="13867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705" w:type="pct"/>
            <w:noWrap w:val="0"/>
            <w:vAlign w:val="center"/>
          </w:tcPr>
          <w:p w14:paraId="30248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66" w:type="pct"/>
            <w:noWrap w:val="0"/>
            <w:vAlign w:val="center"/>
          </w:tcPr>
          <w:p w14:paraId="4E642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5" w:leftChars="-26" w:right="-59" w:rightChars="-28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3" w:type="pct"/>
            <w:noWrap w:val="0"/>
            <w:vAlign w:val="center"/>
          </w:tcPr>
          <w:p w14:paraId="48C2E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76" w:leftChars="-36" w:right="-73" w:rightChars="-35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</w:rPr>
            </w:pPr>
          </w:p>
        </w:tc>
      </w:tr>
    </w:tbl>
    <w:p w14:paraId="44DFD85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C13C0"/>
    <w:rsid w:val="46FC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2026-09-18T08:54:00Z</dcterms:created>
  <dc:creator>詹兴茂</dc:creator>
  <cp:lastModifiedBy>詹兴茂</cp:lastModifiedBy>
  <dcterms:modified xsi:type="dcterms:W3CDTF">2026-09-18T08:54:33Z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F6D96FBCE9A344678C9C42F9E6BFE9DF_11</vt:lpwstr>
  </property>
  <property fmtid="{D5CDD505-2E9C-101B-9397-08002B2CF9AE}" pid="4" name="KSOTemplateDocerSaveRecord">
    <vt:lpwstr>eyJoZGlkIjoiYzUyNzYyODk2YzU5ZjY1M2U4MzU0NzI2MzdkMTc0MjIiLCJ1c2VySWQiOiIxNjU3NzcxNjUyIn0=</vt:lpwstr>
  </property>
</Properties>
</file>